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D73EC" w:rsidTr="000D73E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D73EC" w:rsidRDefault="000D73EC"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D73E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73EC" w:rsidRDefault="000D73EC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Pr="000D73EC" w:rsidRDefault="000D73EC" w:rsidP="000D73EC">
                        <w:pPr>
                          <w:jc w:val="center"/>
                          <w:rPr>
                            <w:b/>
                            <w:color w:val="009999"/>
                            <w:sz w:val="48"/>
                            <w:szCs w:val="48"/>
                          </w:rPr>
                        </w:pPr>
                        <w:r w:rsidRPr="000D73EC">
                          <w:rPr>
                            <w:b/>
                            <w:color w:val="009999"/>
                            <w:sz w:val="48"/>
                            <w:szCs w:val="48"/>
                          </w:rPr>
                          <w:t>13 + 1  tipp a nyárra</w:t>
                        </w:r>
                      </w:p>
                      <w:p w:rsidR="000D73EC" w:rsidRPr="000D73EC" w:rsidRDefault="000D73EC">
                        <w:pPr>
                          <w:rPr>
                            <w:b/>
                            <w:color w:val="009999"/>
                            <w:sz w:val="48"/>
                            <w:szCs w:val="48"/>
                          </w:rPr>
                        </w:pPr>
                      </w:p>
                      <w:p w:rsidR="000D73EC" w:rsidRDefault="000D73EC">
                        <w:bookmarkStart w:id="0" w:name="_GoBack"/>
                        <w:bookmarkEnd w:id="0"/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Annak érdekében, hogy a szabadságon lévők kellemesen töltsék szabadidejüket és azt ne zavarhassa meg semmilyen váratlan esemény fogadjanak meg néhány bűnmegelőzési tanácsot.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pStyle w:val="Cmsor2"/>
                          <w:spacing w:before="0" w:beforeAutospacing="0" w:after="0" w:afterAutospacing="0" w:line="450" w:lineRule="atLeast"/>
                          <w:jc w:val="center"/>
                          <w:rPr>
                            <w:rFonts w:eastAsia="Times New Roman"/>
                            <w:b w:val="0"/>
                            <w:bCs w:val="0"/>
                            <w:color w:val="265F6D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b/>
                            <w:bCs/>
                            <w:color w:val="265F6D"/>
                          </w:rPr>
                          <w:t>Mielőtt elutazik!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Tudta Ön, hogy egy betörő átlagosan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10-15 percet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tölt a helyszínen?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És azt tudta, ha a betörő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rájön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arra, hogy Ön hosszabb időre utazott el, akkor nem kell foglalkoznia az idővel?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Úgysem zavarja meg semmi és senki 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a tevékenységét.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Mielőtt elutazik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tegyen arról, hogy az elkövető ne vegye észre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, hogy Ön nyaral, továbbá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nehezítse meg a dolgát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néhány óvintézkedéssel.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 w:rsidP="00F443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Indulás előtt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tegyen rendet a lakás környékén.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A különböző szerszámokat (létrát, baltát) tegye el szem elől. Az ajtókat és ablakokat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zárja be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, ha van riasztóberendezése azt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élesítse.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Kérje meg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megbízható szomszédját, hogy figyeljen az Ön ingatlanára is.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Míg ön távol van ürítse ki a postaládát, tolja ki a kukát, öntözze meg a virágokat, néha parkoljon az Ön kocsibeállójára. Hosszabb távollét esetén a kérje meg arra is, hogy a látható helyeken vágja le a füvet.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lastRenderedPageBreak/>
                          <w:t xml:space="preserve">Találjon ki olyan rejtekhelyeket, ahol a betörő nem, vagy nem az első körben keres zsákmányt. Alkalmazzon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egyénileg kialakított rejtekhelyet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, amit csak a szűk család ismer. A jelentősebb vagyontárgyakat helyezze el megfelelően rögzített és kialakított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széfben.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pStyle w:val="Cmsor2"/>
                          <w:spacing w:before="0" w:beforeAutospacing="0" w:after="0" w:afterAutospacing="0" w:line="450" w:lineRule="atLeast"/>
                          <w:jc w:val="center"/>
                          <w:rPr>
                            <w:rFonts w:eastAsia="Times New Roman"/>
                            <w:b w:val="0"/>
                            <w:bCs w:val="0"/>
                            <w:color w:val="265F6D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b/>
                            <w:bCs/>
                            <w:color w:val="265F6D"/>
                          </w:rPr>
                          <w:lastRenderedPageBreak/>
                          <w:t>Utazás közben!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Tudta Ön, hogy nyaralás során,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útközben is érheti kellemetlen meglepetés?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Tudta, hogy egy parkolóban, benzinkúton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segítőkésznek mutatkozó, vagy segítséget kérő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személy könnyen megfoszthatja értékeitől?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Előfordult már, hogy az elkövetők egy autópálya pihenőjében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kiszúrták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a sértett autójának kerekét, majd a kerékcserénél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felajánlkoztak, hogy segítenek.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Miközben a sértett kereket cserélt, az utastérben hagyott, illetve a csomagtartóból kipakolt értékeit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ellopták.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 w:rsidP="00F443C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A megállások során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fokozottan figyeljen értékeire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! Ha rövid időre távolodik el a gépkocsijától, akkor is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zárja azt be és élesítse a riasztó berendezést!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Egy kerékcsere alkalmával is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zárja be a gépjármű utasterét. 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Ne hagyja, hogy ismeretlenek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eltereljék a figyelmét!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pStyle w:val="Cmsor2"/>
                          <w:spacing w:before="0" w:beforeAutospacing="0" w:after="0" w:afterAutospacing="0" w:line="450" w:lineRule="atLeast"/>
                          <w:jc w:val="center"/>
                          <w:rPr>
                            <w:rFonts w:eastAsia="Times New Roman"/>
                            <w:b w:val="0"/>
                            <w:bCs w:val="0"/>
                            <w:color w:val="265F6D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b/>
                            <w:bCs/>
                            <w:color w:val="265F6D"/>
                          </w:rPr>
                          <w:t>Megérkezéskor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 w:rsidP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lastRenderedPageBreak/>
                                <w:t xml:space="preserve">Tudta Ön, hogy a gépkocsiban,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látható helyen felejtett értékek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vonzzák a gépkocsi-feltörésre szakosodott elkövetőket, de az alkalmi tolvajok sem vetik meg a kínálkozó alkalmat?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Tudta, hogy az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utcán parkoló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gépkocsikat gyakrabban lopják el, törik fel?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 w:rsidP="00F443C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Igyekezzen olyan szálláshelyet választani, amely rendelkezik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zárt parkolóval.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Amennyiben nem talál ilyet, helyezze el gépkocsiját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őrzött, de legalább kamerarendszerrel megfigyelt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parkolóban.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Ne hagyjon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tolvajokat vonzó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értéket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(GPS, laptop táska, kabát, stb.) a gépkocsiban.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Mindent vigyen be a szálláshelyre.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Ne feledje egy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gépkocsiban hagyott üres táskáról az elkövető nem tudja, hogy abban nincs érték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. A gépkocsiban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az elkövető által okozott kár gyakorta magasabb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, mint az eltulajdonított vagyontárgy.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pStyle w:val="Cmsor2"/>
                          <w:spacing w:before="0" w:beforeAutospacing="0" w:after="0" w:afterAutospacing="0" w:line="450" w:lineRule="atLeast"/>
                          <w:jc w:val="center"/>
                          <w:rPr>
                            <w:rFonts w:eastAsia="Times New Roman"/>
                            <w:b w:val="0"/>
                            <w:bCs w:val="0"/>
                            <w:color w:val="265F6D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b/>
                            <w:bCs/>
                            <w:color w:val="265F6D"/>
                          </w:rPr>
                          <w:t>Nyaralás közben!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Tudta Ön, hogy a strandokon tevékenykedő tolvajok és a zsebtolvajok, kinézetükben, ruházatukban és viselkedésükben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semmiben sem különböznek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az átlagos nyaralótól?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Tudta, hogy a strandlopás elkövetőinek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beazonosítása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a fentiek miatt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nagyon nehéz?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lastRenderedPageBreak/>
                                <w:t xml:space="preserve">Több éves tapasztalat, hogy a strandlopás elkövetői válogatás nélkül tulajdonítanak el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bármilyen értéket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(papucs, tusfürdő, napszemüveg, táska). A legtöbb esetben azonban a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telefonokra és a készpénzre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utaznak.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 w:rsidP="00F443C0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Nagyobb összegű készpénzt, ékszereket, egyéb vagyontárgyakat, okmányait, telefonját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hagyja a szálláshely széfjében.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Ha mégis magával viszi ezeket a vízpartra, akkor a vízben tartózkodás idejére tegye azt be értékmegőrzőbe.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Tegyen így a gépkocsija indítókulcsával is!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A törölköző nem biztonságtechnikai eszköz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, így az azzal letakart értékei nincsenek biztonságban. Az sem megoldás, hogy a vízből figyel a csomagokra, hiszen a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figyelmét bármi elvonhatja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hosszabb-rövidebb időre.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Ha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kerékpárral 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érkezik a nyaralásra, akkor azt olyan helyen zárja le, ahol a vendéglátóhely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személyzete, biztonsági őre rálát. 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A kétkerekűt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megbízható eszközzel, lehetőleg fix helyhez rögzítse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, az értékes, de könnyen leszerelhető kiegészítőket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(kilométeróra, GPS, stb.) távolítsa el a kerékpárról, tegye azt is értékmegőrzőbe.</w:t>
                        </w:r>
                      </w:p>
                      <w:p w:rsidR="000D73EC" w:rsidRDefault="000D73EC" w:rsidP="00F443C0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50" w:line="480" w:lineRule="atLeast"/>
                          <w:jc w:val="both"/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Mobiltelefonját ne a nadrág farzsebében tárolja,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 xml:space="preserve">bármennyire is divatos ez napjainkban. Viseljen cipzáras zsebbel ellátott ruhát és abba helyezze el értékeit, ezzel is </w:t>
                        </w:r>
                        <w:r>
                          <w:rPr>
                            <w:rStyle w:val="Kiemels2"/>
                            <w:rFonts w:eastAsia="Times New Roman"/>
                            <w:color w:val="4F230C"/>
                            <w:sz w:val="30"/>
                            <w:szCs w:val="30"/>
                          </w:rPr>
                          <w:t>nehezítve a zsebtolvajok tevékenységét.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0D73EC" w:rsidRDefault="000D73EC">
                        <w:pPr>
                          <w:pStyle w:val="Cmsor2"/>
                          <w:spacing w:before="0" w:beforeAutospacing="0" w:after="0" w:afterAutospacing="0" w:line="450" w:lineRule="atLeast"/>
                          <w:jc w:val="center"/>
                          <w:rPr>
                            <w:rFonts w:eastAsia="Times New Roman"/>
                            <w:b w:val="0"/>
                            <w:bCs w:val="0"/>
                            <w:color w:val="265F6D"/>
                          </w:rPr>
                        </w:pPr>
                        <w:r>
                          <w:rPr>
                            <w:rStyle w:val="Kiemels2"/>
                            <w:rFonts w:eastAsia="Times New Roman"/>
                            <w:b/>
                            <w:bCs/>
                            <w:color w:val="265F6D"/>
                          </w:rPr>
                          <w:t>+1 tipp</w:t>
                        </w:r>
                      </w:p>
                    </w:tc>
                  </w:tr>
                  <w:tr w:rsidR="000D73E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0D73E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73EC" w:rsidRDefault="000D73EC">
                              <w:pPr>
                                <w:spacing w:line="480" w:lineRule="atLeast"/>
                                <w:jc w:val="both"/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lastRenderedPageBreak/>
                                <w:t xml:space="preserve">Amennyiben bűncselekmény áldozatává vált ne változtasson semmit az elkövetés helyszínén, mert ezzel a nyomok rögzítését akadályozza meg. Azonnal értesítse a rendőrséget a 107, vagy </w:t>
                              </w:r>
                              <w:r>
                                <w:rPr>
                                  <w:rStyle w:val="Kiemels2"/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>112 ingyenes hívószámokon.</w:t>
                              </w:r>
                              <w:r>
                                <w:rPr>
                                  <w:rFonts w:eastAsia="Times New Roman"/>
                                  <w:color w:val="4F230C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D73EC" w:rsidRDefault="000D73E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73EC" w:rsidRDefault="000D73E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D73EC" w:rsidRDefault="000D73E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B06EC" w:rsidRDefault="007B06EC"/>
    <w:sectPr w:rsidR="007B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1C00"/>
    <w:multiLevelType w:val="multilevel"/>
    <w:tmpl w:val="BF64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0486F"/>
    <w:multiLevelType w:val="multilevel"/>
    <w:tmpl w:val="38CA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A1173"/>
    <w:multiLevelType w:val="multilevel"/>
    <w:tmpl w:val="56E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960D3"/>
    <w:multiLevelType w:val="multilevel"/>
    <w:tmpl w:val="72D6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EC"/>
    <w:rsid w:val="000D73EC"/>
    <w:rsid w:val="007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DADA"/>
  <w15:chartTrackingRefBased/>
  <w15:docId w15:val="{B7AD4C58-6FB3-443D-A6FE-9A5B035F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3EC"/>
    <w:pPr>
      <w:jc w:val="left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D7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0D73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0D73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73EC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73EC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73EC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D73E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D7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Papp-Sárkány Mariann Dóra</dc:creator>
  <cp:keywords/>
  <dc:description/>
  <cp:lastModifiedBy>Papp-Sárkány Mariann Dóra</cp:lastModifiedBy>
  <cp:revision>1</cp:revision>
  <dcterms:created xsi:type="dcterms:W3CDTF">2024-06-13T11:12:00Z</dcterms:created>
  <dcterms:modified xsi:type="dcterms:W3CDTF">2024-06-13T11:15:00Z</dcterms:modified>
</cp:coreProperties>
</file>